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356235</wp:posOffset>
            </wp:positionV>
            <wp:extent cx="2395855" cy="2181225"/>
            <wp:effectExtent l="19050" t="0" r="4445" b="0"/>
            <wp:wrapSquare wrapText="bothSides"/>
            <wp:docPr id="1" name="Рисунок 1" descr="&amp;Mcy;&amp;Bcy;&amp;Dcy;&amp;Ocy;&amp;Ucy; 27 - &amp;Pcy;&amp;ocy;&amp;zhcy;&amp;acy;&amp;rcy;&amp;ncy;&amp;acy;&amp;yacy; &amp;bcy;&amp;iecy;&amp;zcy;&amp;ocy;&amp;pcy;&amp;acy;&amp;scy;&amp;ncy;&amp;ocy;&amp;s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Bcy;&amp;Dcy;&amp;Ocy;&amp;Ucy; 27 - &amp;Pcy;&amp;ocy;&amp;zhcy;&amp;acy;&amp;rcy;&amp;ncy;&amp;acy;&amp;yacy; &amp;bcy;&amp;iecy;&amp;zcy;&amp;ocy;&amp;pcy;&amp;acy;&amp;scy;&amp;ncy;&amp;ocy;&amp;s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ЗНАЕТ КАЖДЫЙ ГРАЖДАНИН ПОЖАРНЫЙ НОМЕР – «01»!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D96" w:rsidRPr="00312A07" w:rsidRDefault="00247A7D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-5086350</wp:posOffset>
            </wp:positionH>
            <wp:positionV relativeFrom="paragraph">
              <wp:posOffset>135255</wp:posOffset>
            </wp:positionV>
            <wp:extent cx="10715625" cy="7581900"/>
            <wp:effectExtent l="0" t="1562100" r="0" b="1543050"/>
            <wp:wrapNone/>
            <wp:docPr id="2" name="Рисунок 1" descr="C:\Users\Пользователь\Desktop\рамка-пламени-38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мка-пламени-382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0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56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D96"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«Чтоб не ссориться с огнем»</w:t>
      </w:r>
    </w:p>
    <w:p w:rsidR="00612D96" w:rsidRPr="00312A07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612D96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D96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2D4" w:rsidRDefault="00612D96" w:rsidP="008A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Закрепляйте с детьми правила </w:t>
      </w:r>
      <w:proofErr w:type="gramStart"/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пожарной</w:t>
      </w:r>
      <w:proofErr w:type="gramEnd"/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A4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612D96" w:rsidRPr="00043A7E" w:rsidRDefault="008A42D4" w:rsidP="008A4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  <w:r w:rsidR="00612D96"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безопасности: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со спичками!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электроприборы, если взрослых нет дома!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дверцу печки!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бензином и другими горючими веществами!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прятаться при пожаре!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комнате огонь, нужно выбираться из нее на четвереньках и звать взрослых!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звонить 01 (назвать свой адрес, телефон, фамилию и что горит)!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огнем!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 предупредить пожар?»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на видном месте телефон пожарной службы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ближайшей пожарной части.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612D96" w:rsidRPr="00043A7E" w:rsidRDefault="00612D96" w:rsidP="0061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(огнетушитель, кусок плотной трудногорючей ткани);</w:t>
      </w:r>
    </w:p>
    <w:p w:rsidR="00612D96" w:rsidRPr="00043A7E" w:rsidRDefault="00612D96" w:rsidP="0061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даче (воду, ящик с песком).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Умейте пользоваться первичными средствами: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тушите воздушно-пенными огнетушителями и водой электропроводку; заранее проверьте, не просрочен ли огнетушитель.</w:t>
      </w:r>
    </w:p>
    <w:p w:rsidR="00612D96" w:rsidRPr="00043A7E" w:rsidRDefault="00247A7D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-2661285</wp:posOffset>
            </wp:positionH>
            <wp:positionV relativeFrom="paragraph">
              <wp:posOffset>323215</wp:posOffset>
            </wp:positionV>
            <wp:extent cx="10715625" cy="7581900"/>
            <wp:effectExtent l="0" t="1562100" r="0" b="1543050"/>
            <wp:wrapNone/>
            <wp:docPr id="3" name="Рисунок 1" descr="C:\Users\Пользователь\Desktop\рамка-пламени-38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мка-пламени-382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0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56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D96"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той же целью, уходя из дома, проверьте, закрыты ли окна и форточки в вашем жилье.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  <w:r w:rsidR="00247A7D" w:rsidRPr="00247A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в квартире.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дома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Набрать номер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сообщить следующие сведения: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где обнаружено загорание или пожар.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Объект, где происходит пожар: во дворе, в квартире, в школе, на складе и т.д.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конкретно горит: телевизор, мебель, автомобиль…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612D96" w:rsidRPr="00043A7E" w:rsidRDefault="00612D96" w:rsidP="0061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свою фамилию и телефон.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пожаров, на которых гибнут люди – курение!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еще не отказались от вредной привычки, пожалуйста: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тушите окурки и спички;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бросайте их с балкона;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закуривая, всегда держите рядом пепельницу.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перекройте газовые краны;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попросите соседей присмотреть за детьми;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</w:t>
      </w:r>
      <w:r w:rsidRPr="00A55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мобильного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«112»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2D96" w:rsidRPr="00043A7E" w:rsidRDefault="00247A7D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-2661285</wp:posOffset>
            </wp:positionH>
            <wp:positionV relativeFrom="paragraph">
              <wp:posOffset>140335</wp:posOffset>
            </wp:positionV>
            <wp:extent cx="10715625" cy="7581900"/>
            <wp:effectExtent l="0" t="1562100" r="0" b="1543050"/>
            <wp:wrapNone/>
            <wp:docPr id="4" name="Рисунок 1" descr="C:\Users\Пользователь\Desktop\рамка-пламени-38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мка-пламени-382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0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56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D96"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родителям по пожарной безопасности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«Елочка, зажгись!»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теперь делать? Новый год, что ли, не встречать?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не помнить, а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соблюдать правила пожарной безопасности.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Елка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Гирлянды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гирлянды тоже могут стать причиной пожара или поражения человека электрическим током – электротравмы.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</w:t>
      </w:r>
      <w:proofErr w:type="gram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247A7D" w:rsidRDefault="00247A7D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Пиротехнические игрушки</w:t>
      </w:r>
    </w:p>
    <w:p w:rsidR="00612D96" w:rsidRPr="00043A7E" w:rsidRDefault="00247A7D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-2661285</wp:posOffset>
            </wp:positionH>
            <wp:positionV relativeFrom="paragraph">
              <wp:posOffset>135889</wp:posOffset>
            </wp:positionV>
            <wp:extent cx="10715625" cy="7581900"/>
            <wp:effectExtent l="0" t="1562100" r="0" b="1543050"/>
            <wp:wrapNone/>
            <wp:docPr id="5" name="Рисунок 1" descr="C:\Users\Пользователь\Desktop\рамка-пламени-38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мка-пламени-382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0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56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D96"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Чтобы предотвратить несчастный случай, необходимо строго соблюдать правила пользования пиротехническими изделиями. 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приобретать их на оптовых рынках, в подземных переходах или электропоездах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использовать игрушки с поврежденным корпусом или фитилем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Недопустимо: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пиротехнические игрушки в жилых помещениях – квартирах или на балконах,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низкими навесами и кронами деревьев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такие изделия в карманах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ракеты и петарды на людей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ближе, чем на 15 метров к зажженным фейерверкам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петарды под ноги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фитиль, держа его возле лица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пиротехнику при сильном ветре.</w:t>
      </w:r>
    </w:p>
    <w:p w:rsidR="00C95EA0" w:rsidRDefault="00C95EA0"/>
    <w:sectPr w:rsidR="00C95EA0" w:rsidSect="00C9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507D"/>
    <w:multiLevelType w:val="multilevel"/>
    <w:tmpl w:val="1FE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55878"/>
    <w:multiLevelType w:val="multilevel"/>
    <w:tmpl w:val="595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25FAC"/>
    <w:multiLevelType w:val="multilevel"/>
    <w:tmpl w:val="2F2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46249"/>
    <w:multiLevelType w:val="multilevel"/>
    <w:tmpl w:val="CFE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67515"/>
    <w:multiLevelType w:val="multilevel"/>
    <w:tmpl w:val="0E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34FF0"/>
    <w:multiLevelType w:val="multilevel"/>
    <w:tmpl w:val="306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A3477"/>
    <w:multiLevelType w:val="multilevel"/>
    <w:tmpl w:val="DE5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D96"/>
    <w:rsid w:val="00133DDC"/>
    <w:rsid w:val="00247A7D"/>
    <w:rsid w:val="004E5863"/>
    <w:rsid w:val="00612D96"/>
    <w:rsid w:val="006A337F"/>
    <w:rsid w:val="008A42D4"/>
    <w:rsid w:val="008C2943"/>
    <w:rsid w:val="00C9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1081</Words>
  <Characters>6162</Characters>
  <Application>Microsoft Office Word</Application>
  <DocSecurity>0</DocSecurity>
  <Lines>51</Lines>
  <Paragraphs>14</Paragraphs>
  <ScaleCrop>false</ScaleCrop>
  <Company>Microsoft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2018-08-27T15:21:00Z</cp:lastPrinted>
  <dcterms:created xsi:type="dcterms:W3CDTF">2016-12-05T05:08:00Z</dcterms:created>
  <dcterms:modified xsi:type="dcterms:W3CDTF">2018-08-27T15:21:00Z</dcterms:modified>
</cp:coreProperties>
</file>