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EA" w:rsidRDefault="002F10EA" w:rsidP="002F10EA">
      <w:pPr>
        <w:jc w:val="center"/>
        <w:rPr>
          <w:b/>
        </w:rPr>
      </w:pPr>
      <w:r>
        <w:rPr>
          <w:b/>
        </w:rPr>
        <w:t>План</w:t>
      </w:r>
      <w:r>
        <w:rPr>
          <w:b/>
        </w:rPr>
        <w:t xml:space="preserve"> повышени</w:t>
      </w:r>
      <w:r>
        <w:rPr>
          <w:b/>
        </w:rPr>
        <w:t>я</w:t>
      </w:r>
      <w:r>
        <w:rPr>
          <w:b/>
        </w:rPr>
        <w:t xml:space="preserve"> квалификации педагогических и руководящих работников</w:t>
      </w:r>
    </w:p>
    <w:p w:rsidR="002F10EA" w:rsidRDefault="002F10EA" w:rsidP="002F10EA">
      <w:pPr>
        <w:jc w:val="center"/>
        <w:rPr>
          <w:b/>
        </w:rPr>
      </w:pPr>
      <w:r>
        <w:rPr>
          <w:b/>
        </w:rPr>
        <w:t xml:space="preserve">МАДОУ Детский сад № 25»  на </w:t>
      </w:r>
      <w:r>
        <w:rPr>
          <w:b/>
        </w:rPr>
        <w:t>2018 год</w:t>
      </w:r>
    </w:p>
    <w:p w:rsidR="002F10EA" w:rsidRDefault="002F10EA" w:rsidP="002F10EA">
      <w:pPr>
        <w:rPr>
          <w:b/>
        </w:rPr>
      </w:pPr>
    </w:p>
    <w:tbl>
      <w:tblPr>
        <w:tblW w:w="4628" w:type="pct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2800"/>
        <w:gridCol w:w="1560"/>
        <w:gridCol w:w="8644"/>
      </w:tblGrid>
      <w:tr w:rsidR="002F10EA" w:rsidTr="002F10EA">
        <w:trPr>
          <w:trHeight w:val="34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A" w:rsidRDefault="002F10EA" w:rsidP="00E27B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A" w:rsidRDefault="002F10EA" w:rsidP="00E27B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A" w:rsidRDefault="002F10EA" w:rsidP="00E27B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A" w:rsidRDefault="002F10EA" w:rsidP="005F42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образовательной программы</w:t>
            </w:r>
          </w:p>
        </w:tc>
      </w:tr>
      <w:tr w:rsidR="002F10EA" w:rsidTr="002F10EA">
        <w:trPr>
          <w:trHeight w:val="18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A" w:rsidRDefault="002F10EA" w:rsidP="00E27B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  <w:r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2F10EA" w:rsidTr="002F10E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E24E38" w:rsidRDefault="002F10EA" w:rsidP="002F10EA">
            <w:pPr>
              <w:rPr>
                <w:b/>
                <w:sz w:val="20"/>
                <w:szCs w:val="20"/>
              </w:rPr>
            </w:pPr>
            <w:r w:rsidRPr="00E24E38">
              <w:rPr>
                <w:b/>
                <w:sz w:val="20"/>
                <w:szCs w:val="20"/>
              </w:rPr>
              <w:t>Административный состав</w:t>
            </w:r>
          </w:p>
        </w:tc>
      </w:tr>
      <w:tr w:rsidR="002F10EA" w:rsidTr="002F10EA">
        <w:trPr>
          <w:trHeight w:val="13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661C7B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Шукшина Надежда Александровна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661C7B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заведующе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го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6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28"/>
            </w:tblGrid>
            <w:tr w:rsidR="005F42BC" w:rsidRPr="005F42BC" w:rsidTr="005F42BC">
              <w:tblPrEx>
                <w:tblCellMar>
                  <w:top w:w="0" w:type="dxa"/>
                  <w:bottom w:w="0" w:type="dxa"/>
                </w:tblCellMar>
              </w:tblPrEx>
              <w:trPr>
                <w:trHeight w:val="383"/>
              </w:trPr>
              <w:tc>
                <w:tcPr>
                  <w:tcW w:w="0" w:type="auto"/>
                </w:tcPr>
                <w:p w:rsidR="005F42BC" w:rsidRPr="005F42BC" w:rsidRDefault="005F42BC" w:rsidP="005F42B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5F42BC"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Современные технологии образовательной деятельности в ДОО </w:t>
                  </w:r>
                </w:p>
              </w:tc>
            </w:tr>
            <w:tr w:rsidR="005F42BC" w:rsidRPr="005F42BC" w:rsidTr="005F42BC">
              <w:tblPrEx>
                <w:tblCellMar>
                  <w:top w:w="0" w:type="dxa"/>
                  <w:bottom w:w="0" w:type="dxa"/>
                </w:tblCellMar>
              </w:tblPrEx>
              <w:trPr>
                <w:trHeight w:val="383"/>
              </w:trPr>
              <w:tc>
                <w:tcPr>
                  <w:tcW w:w="0" w:type="auto"/>
                </w:tcPr>
                <w:p w:rsidR="005F42BC" w:rsidRPr="005F42BC" w:rsidRDefault="005F42BC" w:rsidP="005F42B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5F42BC"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  <w:t>Реализация ФГОС: построение партнерского взаимодействия с семьями воспитанников образовательных организаций</w:t>
                  </w:r>
                </w:p>
              </w:tc>
            </w:tr>
          </w:tbl>
          <w:p w:rsidR="002F10EA" w:rsidRPr="005F42BC" w:rsidRDefault="002F10EA" w:rsidP="00E27B4D">
            <w:pPr>
              <w:rPr>
                <w:bCs/>
                <w:sz w:val="22"/>
                <w:szCs w:val="22"/>
              </w:rPr>
            </w:pPr>
          </w:p>
        </w:tc>
      </w:tr>
      <w:tr w:rsidR="002F10EA" w:rsidTr="002F10EA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2F10EA" w:rsidP="00E27B4D">
            <w:pPr>
              <w:rPr>
                <w:bCs/>
                <w:sz w:val="22"/>
                <w:szCs w:val="22"/>
              </w:rPr>
            </w:pPr>
            <w:r w:rsidRPr="005F42BC">
              <w:rPr>
                <w:b/>
                <w:sz w:val="22"/>
                <w:szCs w:val="22"/>
              </w:rPr>
              <w:t>Педагогический состав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Бурундукова</w:t>
            </w:r>
            <w:proofErr w:type="spellEnd"/>
            <w:r w:rsidRPr="00FB213D">
              <w:rPr>
                <w:sz w:val="20"/>
                <w:szCs w:val="20"/>
              </w:rPr>
              <w:t xml:space="preserve"> Наталья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Алексеевна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653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F10EA" w:rsidRPr="005F42BC">
              <w:rPr>
                <w:sz w:val="22"/>
                <w:szCs w:val="22"/>
              </w:rPr>
              <w:t>Художественно-эстетическое развитие детей дошкольного возраста</w:t>
            </w:r>
            <w:r w:rsidRPr="005F42BC">
              <w:rPr>
                <w:sz w:val="22"/>
                <w:szCs w:val="22"/>
              </w:rPr>
              <w:t xml:space="preserve"> в контексте ФГОС </w:t>
            </w:r>
            <w:proofErr w:type="gramStart"/>
            <w:r w:rsidRPr="005F42BC">
              <w:rPr>
                <w:sz w:val="22"/>
                <w:szCs w:val="22"/>
              </w:rPr>
              <w:t>ДО</w:t>
            </w:r>
            <w:proofErr w:type="gram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76"/>
            </w:tblGrid>
            <w:tr w:rsidR="005F42BC" w:rsidRPr="005F42BC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0" w:type="auto"/>
                </w:tcPr>
                <w:p w:rsidR="005F42BC" w:rsidRPr="005F42BC" w:rsidRDefault="005F42BC" w:rsidP="005F42B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5F42BC"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  <w:t>Обучение дошко</w:t>
                  </w:r>
                  <w:r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  <w:t>льников безопасности на дорогах</w:t>
                  </w:r>
                  <w:r w:rsidRPr="005F42BC">
                    <w:rPr>
                      <w:rFonts w:eastAsiaTheme="minorHAns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="005F42BC" w:rsidRPr="005F42BC" w:rsidRDefault="005F42BC" w:rsidP="006538AE">
            <w:pPr>
              <w:rPr>
                <w:sz w:val="22"/>
                <w:szCs w:val="22"/>
              </w:rPr>
            </w:pP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Бушуева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Марина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Викторовна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653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F10EA" w:rsidRPr="005F42BC">
              <w:rPr>
                <w:sz w:val="22"/>
                <w:szCs w:val="22"/>
              </w:rPr>
              <w:t>Художественно-эстетическое развитие детей дошкольного возраста</w:t>
            </w:r>
            <w:r w:rsidRPr="005F42BC">
              <w:rPr>
                <w:sz w:val="22"/>
                <w:szCs w:val="22"/>
              </w:rPr>
              <w:t xml:space="preserve"> в контексте ФГОС </w:t>
            </w:r>
            <w:proofErr w:type="gramStart"/>
            <w:r w:rsidRPr="005F42BC">
              <w:rPr>
                <w:sz w:val="22"/>
                <w:szCs w:val="22"/>
              </w:rPr>
              <w:t>ДО</w:t>
            </w:r>
            <w:proofErr w:type="gramEnd"/>
          </w:p>
          <w:p w:rsidR="005F42BC" w:rsidRPr="005F42BC" w:rsidRDefault="005F42BC" w:rsidP="00653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2BC">
              <w:rPr>
                <w:sz w:val="22"/>
                <w:szCs w:val="22"/>
              </w:rPr>
              <w:t>Обучение дошко</w:t>
            </w:r>
            <w:r>
              <w:rPr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Власенко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Татьяна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Леонидовна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E2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538AE" w:rsidRPr="005F42BC">
              <w:rPr>
                <w:sz w:val="22"/>
                <w:szCs w:val="22"/>
              </w:rPr>
              <w:t>Развитие творческих способностей дошкольников через театрализованную деятельность</w:t>
            </w:r>
          </w:p>
          <w:p w:rsidR="005F42BC" w:rsidRPr="005F42BC" w:rsidRDefault="005F42BC" w:rsidP="00E2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2BC">
              <w:rPr>
                <w:sz w:val="22"/>
                <w:szCs w:val="22"/>
              </w:rPr>
              <w:t>Обучение дошко</w:t>
            </w:r>
            <w:r>
              <w:rPr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Гобова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Елена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Викторовна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E2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2BC">
              <w:rPr>
                <w:sz w:val="22"/>
                <w:szCs w:val="22"/>
              </w:rPr>
              <w:t>Обучение дошко</w:t>
            </w:r>
            <w:r>
              <w:rPr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Григорьева Светлана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Валерьевна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E2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2BC">
              <w:rPr>
                <w:sz w:val="22"/>
                <w:szCs w:val="22"/>
              </w:rPr>
              <w:t>Обучение дошко</w:t>
            </w:r>
            <w:r>
              <w:rPr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B73169" w:rsidRDefault="002F10EA" w:rsidP="00E2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</w:t>
            </w:r>
          </w:p>
          <w:p w:rsidR="002F10EA" w:rsidRPr="00B73169" w:rsidRDefault="002F10EA" w:rsidP="00E27B4D">
            <w:pPr>
              <w:rPr>
                <w:sz w:val="20"/>
                <w:szCs w:val="20"/>
              </w:rPr>
            </w:pPr>
            <w:r w:rsidRPr="00B73169">
              <w:rPr>
                <w:sz w:val="20"/>
                <w:szCs w:val="20"/>
              </w:rPr>
              <w:t xml:space="preserve">Марина </w:t>
            </w:r>
          </w:p>
          <w:p w:rsidR="002F10EA" w:rsidRDefault="002F10EA" w:rsidP="00E27B4D">
            <w:pPr>
              <w:rPr>
                <w:sz w:val="20"/>
                <w:szCs w:val="20"/>
              </w:rPr>
            </w:pPr>
            <w:r w:rsidRPr="00B73169">
              <w:rPr>
                <w:sz w:val="20"/>
                <w:szCs w:val="20"/>
              </w:rPr>
              <w:t>Николаевна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5F42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F42BC">
              <w:rPr>
                <w:bCs/>
                <w:sz w:val="22"/>
                <w:szCs w:val="22"/>
              </w:rPr>
              <w:t>Обучение дошко</w:t>
            </w:r>
            <w:r>
              <w:rPr>
                <w:bCs/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Коковина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Светлана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Николаевна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538AE" w:rsidRPr="005F42BC">
              <w:rPr>
                <w:bCs/>
                <w:sz w:val="22"/>
                <w:szCs w:val="22"/>
              </w:rPr>
              <w:t>Развитие связной речи у старших дошкольников</w:t>
            </w:r>
          </w:p>
          <w:p w:rsidR="005F42BC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F42BC">
              <w:rPr>
                <w:bCs/>
                <w:sz w:val="22"/>
                <w:szCs w:val="22"/>
              </w:rPr>
              <w:t>Обучение дошко</w:t>
            </w:r>
            <w:r>
              <w:rPr>
                <w:bCs/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Ларионова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Светлана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Ефимовна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2F10EA" w:rsidP="006538AE">
            <w:pPr>
              <w:rPr>
                <w:sz w:val="22"/>
                <w:szCs w:val="22"/>
              </w:rPr>
            </w:pPr>
            <w:r w:rsidRPr="005F42BC">
              <w:rPr>
                <w:sz w:val="22"/>
                <w:szCs w:val="22"/>
              </w:rPr>
              <w:t xml:space="preserve"> </w:t>
            </w:r>
            <w:r w:rsidR="005F42BC">
              <w:rPr>
                <w:sz w:val="22"/>
                <w:szCs w:val="22"/>
              </w:rPr>
              <w:t xml:space="preserve">- </w:t>
            </w:r>
            <w:r w:rsidR="006538AE" w:rsidRPr="005F42BC">
              <w:rPr>
                <w:sz w:val="22"/>
                <w:szCs w:val="22"/>
              </w:rPr>
              <w:t>Развитие речи у младших дошкольников</w:t>
            </w:r>
          </w:p>
          <w:p w:rsidR="005F42BC" w:rsidRPr="005F42BC" w:rsidRDefault="005F42BC" w:rsidP="00653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2BC">
              <w:rPr>
                <w:sz w:val="22"/>
                <w:szCs w:val="22"/>
              </w:rPr>
              <w:t>Обучение дошко</w:t>
            </w:r>
            <w:r>
              <w:rPr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Лиханова</w:t>
            </w:r>
            <w:proofErr w:type="spellEnd"/>
            <w:r w:rsidRPr="00FB213D">
              <w:rPr>
                <w:sz w:val="20"/>
                <w:szCs w:val="20"/>
              </w:rPr>
              <w:t xml:space="preserve"> Надежда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5F42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F42BC">
              <w:rPr>
                <w:bCs/>
                <w:sz w:val="22"/>
                <w:szCs w:val="22"/>
              </w:rPr>
              <w:t>Обучение дошкольников безо</w:t>
            </w:r>
            <w:r>
              <w:rPr>
                <w:bCs/>
                <w:sz w:val="22"/>
                <w:szCs w:val="22"/>
              </w:rPr>
              <w:t>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Распопова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Екатерина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538AE" w:rsidRPr="005F42BC">
              <w:rPr>
                <w:bCs/>
                <w:sz w:val="22"/>
                <w:szCs w:val="22"/>
              </w:rPr>
              <w:t>Опытно-экспериментальная деятельность в дошкольном возрасте</w:t>
            </w:r>
          </w:p>
          <w:p w:rsidR="005F42BC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F42BC">
              <w:rPr>
                <w:bCs/>
                <w:sz w:val="22"/>
                <w:szCs w:val="22"/>
              </w:rPr>
              <w:t>Обучение дошко</w:t>
            </w:r>
            <w:r>
              <w:rPr>
                <w:bCs/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Савина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Марина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E2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2BC">
              <w:rPr>
                <w:sz w:val="22"/>
                <w:szCs w:val="22"/>
              </w:rPr>
              <w:t>Обучение дошко</w:t>
            </w:r>
            <w:r>
              <w:rPr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Сосновских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Дарья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Андреевна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538AE" w:rsidRPr="005F42BC">
              <w:rPr>
                <w:bCs/>
                <w:sz w:val="22"/>
                <w:szCs w:val="22"/>
              </w:rPr>
              <w:t>Игровая деятельность младших дошкольников</w:t>
            </w:r>
          </w:p>
          <w:p w:rsidR="005F42BC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F42BC">
              <w:rPr>
                <w:bCs/>
                <w:sz w:val="22"/>
                <w:szCs w:val="22"/>
              </w:rPr>
              <w:t>Обучение дошко</w:t>
            </w:r>
            <w:r>
              <w:rPr>
                <w:bCs/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Стихина</w:t>
            </w:r>
            <w:proofErr w:type="spellEnd"/>
            <w:r w:rsidRPr="00FB213D">
              <w:rPr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5F42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F42BC">
              <w:rPr>
                <w:bCs/>
                <w:sz w:val="22"/>
                <w:szCs w:val="22"/>
              </w:rPr>
              <w:t>Обучение дошко</w:t>
            </w:r>
            <w:r>
              <w:rPr>
                <w:bCs/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Удинцева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Светлана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Петровна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538AE" w:rsidRPr="005F42BC">
              <w:rPr>
                <w:bCs/>
                <w:sz w:val="22"/>
                <w:szCs w:val="22"/>
              </w:rPr>
              <w:t>Развитие речи детей дошкольного возраста</w:t>
            </w:r>
          </w:p>
          <w:p w:rsidR="005F42BC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F42BC">
              <w:rPr>
                <w:bCs/>
                <w:sz w:val="22"/>
                <w:szCs w:val="22"/>
              </w:rPr>
              <w:t>Обучение дошкольников безопасности на доро</w:t>
            </w:r>
            <w:r>
              <w:rPr>
                <w:bCs/>
                <w:sz w:val="22"/>
                <w:szCs w:val="22"/>
              </w:rPr>
              <w:t>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Цымбал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Екатерина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Игоревна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E2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2BC">
              <w:rPr>
                <w:sz w:val="22"/>
                <w:szCs w:val="22"/>
              </w:rPr>
              <w:t>Обучение дошко</w:t>
            </w:r>
            <w:r>
              <w:rPr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Шестакова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Снежана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E27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42BC">
              <w:rPr>
                <w:sz w:val="22"/>
                <w:szCs w:val="22"/>
              </w:rPr>
              <w:t>Обучение дошко</w:t>
            </w:r>
            <w:r>
              <w:rPr>
                <w:sz w:val="22"/>
                <w:szCs w:val="22"/>
              </w:rPr>
              <w:t>льников безопасности на дорогах</w:t>
            </w:r>
          </w:p>
        </w:tc>
      </w:tr>
      <w:tr w:rsidR="002F10EA" w:rsidTr="002F10EA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Шукшина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 Вера </w:t>
            </w:r>
          </w:p>
          <w:p w:rsidR="002F10EA" w:rsidRPr="00FB213D" w:rsidRDefault="002F10EA" w:rsidP="00E27B4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Михайловна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Default="002F10EA" w:rsidP="00E27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A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538AE" w:rsidRPr="005F42BC">
              <w:rPr>
                <w:bCs/>
                <w:sz w:val="22"/>
                <w:szCs w:val="22"/>
              </w:rPr>
              <w:t>Развитие речи детей дошкольного возраста</w:t>
            </w:r>
          </w:p>
          <w:p w:rsidR="005F42BC" w:rsidRPr="005F42BC" w:rsidRDefault="005F42BC" w:rsidP="0065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5F42BC">
              <w:rPr>
                <w:bCs/>
                <w:sz w:val="22"/>
                <w:szCs w:val="22"/>
              </w:rPr>
              <w:t>Обучение дошко</w:t>
            </w:r>
            <w:r>
              <w:rPr>
                <w:bCs/>
                <w:sz w:val="22"/>
                <w:szCs w:val="22"/>
              </w:rPr>
              <w:t>льников безопасности на дорогах</w:t>
            </w:r>
          </w:p>
        </w:tc>
      </w:tr>
    </w:tbl>
    <w:p w:rsidR="00020401" w:rsidRDefault="00020401"/>
    <w:sectPr w:rsidR="00020401" w:rsidSect="002F1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10B1"/>
    <w:multiLevelType w:val="hybridMultilevel"/>
    <w:tmpl w:val="B4C0D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59"/>
    <w:rsid w:val="00020401"/>
    <w:rsid w:val="002F10EA"/>
    <w:rsid w:val="003B000E"/>
    <w:rsid w:val="005F42BC"/>
    <w:rsid w:val="006538AE"/>
    <w:rsid w:val="00A51AF2"/>
    <w:rsid w:val="00E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1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A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1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2017-12-08T04:54:00Z</cp:lastPrinted>
  <dcterms:created xsi:type="dcterms:W3CDTF">2017-12-08T04:17:00Z</dcterms:created>
  <dcterms:modified xsi:type="dcterms:W3CDTF">2017-12-08T04:56:00Z</dcterms:modified>
</cp:coreProperties>
</file>