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E" w:rsidRDefault="007E73FE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103C144" wp14:editId="081A01C8">
            <wp:simplePos x="0" y="0"/>
            <wp:positionH relativeFrom="column">
              <wp:posOffset>-900430</wp:posOffset>
            </wp:positionH>
            <wp:positionV relativeFrom="paragraph">
              <wp:posOffset>-562610</wp:posOffset>
            </wp:positionV>
            <wp:extent cx="7566025" cy="10429875"/>
            <wp:effectExtent l="0" t="0" r="0" b="9525"/>
            <wp:wrapThrough wrapText="bothSides">
              <wp:wrapPolygon edited="0">
                <wp:start x="0" y="0"/>
                <wp:lineTo x="0" y="21580"/>
                <wp:lineTo x="21537" y="21580"/>
                <wp:lineTo x="21537" y="0"/>
                <wp:lineTo x="0" y="0"/>
              </wp:wrapPolygon>
            </wp:wrapThrough>
            <wp:docPr id="1" name="Рисунок 1" descr="C:\Users\12345\Desktop\Коррупц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5\Desktop\Коррупция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25" cy="1042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lastRenderedPageBreak/>
        <w:t xml:space="preserve">Кодекс </w:t>
      </w:r>
      <w:r>
        <w:rPr>
          <w:rFonts w:ascii="Times New Roman" w:hAnsi="Times New Roman" w:cs="Times New Roman"/>
          <w:sz w:val="28"/>
          <w:szCs w:val="28"/>
        </w:rPr>
        <w:t>этики</w:t>
      </w:r>
      <w:r w:rsidRPr="005579EE">
        <w:rPr>
          <w:rFonts w:ascii="Times New Roman" w:hAnsi="Times New Roman" w:cs="Times New Roman"/>
          <w:sz w:val="28"/>
          <w:szCs w:val="28"/>
        </w:rPr>
        <w:t xml:space="preserve"> служит основой для формирования взаимоотношений </w:t>
      </w:r>
      <w:r>
        <w:rPr>
          <w:rFonts w:ascii="Times New Roman" w:hAnsi="Times New Roman" w:cs="Times New Roman"/>
          <w:sz w:val="28"/>
          <w:szCs w:val="28"/>
        </w:rPr>
        <w:br/>
        <w:t>в Учреждении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основанных на нормах морали, уважительного отношения </w:t>
      </w:r>
      <w:r>
        <w:rPr>
          <w:rFonts w:ascii="Times New Roman" w:hAnsi="Times New Roman" w:cs="Times New Roman"/>
          <w:sz w:val="28"/>
          <w:szCs w:val="28"/>
        </w:rPr>
        <w:br/>
        <w:t>к работникам и Учреждению</w:t>
      </w:r>
      <w:r w:rsidRPr="005579EE">
        <w:rPr>
          <w:rFonts w:ascii="Times New Roman" w:hAnsi="Times New Roman" w:cs="Times New Roman"/>
          <w:sz w:val="28"/>
          <w:szCs w:val="28"/>
        </w:rPr>
        <w:t>.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Кодекс </w:t>
      </w:r>
      <w:r>
        <w:rPr>
          <w:rFonts w:ascii="Times New Roman" w:hAnsi="Times New Roman" w:cs="Times New Roman"/>
          <w:sz w:val="28"/>
          <w:szCs w:val="28"/>
        </w:rPr>
        <w:t>этики</w:t>
      </w:r>
      <w:r w:rsidRPr="005579EE">
        <w:rPr>
          <w:rFonts w:ascii="Times New Roman" w:hAnsi="Times New Roman" w:cs="Times New Roman"/>
          <w:sz w:val="28"/>
          <w:szCs w:val="28"/>
        </w:rPr>
        <w:t xml:space="preserve"> призван повысить эффективность выполнения работниками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5579EE">
        <w:rPr>
          <w:rFonts w:ascii="Times New Roman" w:hAnsi="Times New Roman" w:cs="Times New Roman"/>
          <w:sz w:val="28"/>
          <w:szCs w:val="28"/>
        </w:rPr>
        <w:t>своих должностных обязанностей.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Знание и соблюдение работниками положений Кодекса является одним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из критериев оценки качества их профессиональной деятельности и служебного поведения.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Каждый работник организации должен следовать положениям Кодекса,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а каждый гражданин Российской Федерац</w:t>
      </w:r>
      <w:r>
        <w:rPr>
          <w:rFonts w:ascii="Times New Roman" w:hAnsi="Times New Roman" w:cs="Times New Roman"/>
          <w:sz w:val="28"/>
          <w:szCs w:val="28"/>
        </w:rPr>
        <w:t>ии вправе ожидать от работника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поведения в отношениях с ним в соответствии с положениями Кодекса.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За нарушение положений К</w:t>
      </w:r>
      <w:r>
        <w:rPr>
          <w:rFonts w:ascii="Times New Roman" w:hAnsi="Times New Roman" w:cs="Times New Roman"/>
          <w:sz w:val="28"/>
          <w:szCs w:val="28"/>
        </w:rPr>
        <w:t>одекса руководитель и работник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несет моральную ответственность, а также иную ответственность в соответствии с законодательством Российской Федерации.</w:t>
      </w:r>
    </w:p>
    <w:p w:rsidR="009213B7" w:rsidRPr="00124663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579EE">
        <w:rPr>
          <w:rFonts w:ascii="Times New Roman" w:hAnsi="Times New Roman" w:cs="Times New Roman"/>
          <w:sz w:val="28"/>
          <w:szCs w:val="28"/>
        </w:rPr>
        <w:t>. Основные понятия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В целях настоящего Кодекса используются следующие понятия: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лица, состоящие с организацией в трудовых отношениях;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личная заинтересованность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возможность получения работником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служебная информация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любая, не являющаяся общедоступной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и не подлежащая разглашению информация, находящаяся в распоряжении работников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 силу их служебных обязанностей, распространение которой может нанести ущерб законным интересам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клиентов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, деловых партнеров;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79EE">
        <w:rPr>
          <w:rFonts w:ascii="Times New Roman" w:hAnsi="Times New Roman" w:cs="Times New Roman"/>
          <w:sz w:val="28"/>
          <w:szCs w:val="28"/>
        </w:rPr>
        <w:t xml:space="preserve">конфликт интересов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579EE">
        <w:rPr>
          <w:rFonts w:ascii="Times New Roman" w:hAnsi="Times New Roman" w:cs="Times New Roman"/>
          <w:sz w:val="28"/>
          <w:szCs w:val="28"/>
        </w:rPr>
        <w:t xml:space="preserve">ситуация, при которой личная (прямая или косвенная) заинтересованность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влияет или может повлиять на надлежащее исполнение должностях обязанностей и при которой возникает или может возникнуть противоречие между личной заинтересованностью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с одной стороны, и правами и законными интересами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клиентов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деловых партнеров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способное привести к причинению вреда правам и законным интересам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клиентов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5579EE">
        <w:rPr>
          <w:rFonts w:ascii="Times New Roman" w:hAnsi="Times New Roman" w:cs="Times New Roman"/>
          <w:sz w:val="28"/>
          <w:szCs w:val="28"/>
        </w:rPr>
        <w:t xml:space="preserve">, деловых партнеров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клиент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юридическое или физическое лицо, которому организацией оказываются услуги, производятся работы в процессе осуществления деятельности;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деловой партнер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физическое или юридическое лицо, с которым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взаимодействует на основании договора в установленной сфере деятельности.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579EE">
        <w:rPr>
          <w:rFonts w:ascii="Times New Roman" w:hAnsi="Times New Roman" w:cs="Times New Roman"/>
          <w:sz w:val="28"/>
          <w:szCs w:val="28"/>
        </w:rPr>
        <w:t>. Основные принципы профессиональной этики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основывается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следующих принципах профессиональной этики: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 законность: Учреждение</w:t>
      </w:r>
      <w:r w:rsidRPr="005579E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работники Учреждения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осуществляют свою деятельность в соответствии с </w:t>
      </w:r>
      <w:hyperlink r:id="rId9" w:history="1">
        <w:r w:rsidRPr="00FE2174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FE2174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Pr="005579EE">
        <w:rPr>
          <w:rFonts w:ascii="Times New Roman" w:hAnsi="Times New Roman" w:cs="Times New Roman"/>
          <w:sz w:val="28"/>
          <w:szCs w:val="28"/>
        </w:rPr>
        <w:t xml:space="preserve">Федерации, федеральными законами, иными нормативными правовыми актами Российской Федерации, законодательством </w:t>
      </w: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A37ABE">
        <w:rPr>
          <w:rFonts w:ascii="Times New Roman" w:hAnsi="Times New Roman" w:cs="Times New Roman"/>
          <w:sz w:val="28"/>
          <w:szCs w:val="28"/>
        </w:rPr>
        <w:t>, настоящим Кодексом;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579E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>приор</w:t>
      </w:r>
      <w:r>
        <w:rPr>
          <w:rFonts w:ascii="Times New Roman" w:hAnsi="Times New Roman" w:cs="Times New Roman"/>
          <w:sz w:val="28"/>
          <w:szCs w:val="28"/>
        </w:rPr>
        <w:t>итет прав и законных интересов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клиентов </w:t>
      </w:r>
      <w:r>
        <w:rPr>
          <w:rFonts w:ascii="Times New Roman" w:hAnsi="Times New Roman" w:cs="Times New Roman"/>
          <w:sz w:val="28"/>
          <w:szCs w:val="28"/>
        </w:rPr>
        <w:t>Учреждения, деловых партнеров Учреждения: работники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исходят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из того,</w:t>
      </w:r>
      <w:r>
        <w:rPr>
          <w:rFonts w:ascii="Times New Roman" w:hAnsi="Times New Roman" w:cs="Times New Roman"/>
          <w:sz w:val="28"/>
          <w:szCs w:val="28"/>
        </w:rPr>
        <w:t xml:space="preserve"> что права и законные интересы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клиентов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деловых партнеров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ставятся выше личной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заинтересованности работников Учреждения</w:t>
      </w:r>
      <w:r w:rsidRPr="005579EE">
        <w:rPr>
          <w:rFonts w:ascii="Times New Roman" w:hAnsi="Times New Roman" w:cs="Times New Roman"/>
          <w:sz w:val="28"/>
          <w:szCs w:val="28"/>
        </w:rPr>
        <w:t>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.3 профессионализм: Учреждение</w:t>
      </w:r>
      <w:r w:rsidRPr="005579EE">
        <w:rPr>
          <w:rFonts w:ascii="Times New Roman" w:hAnsi="Times New Roman" w:cs="Times New Roman"/>
          <w:sz w:val="28"/>
          <w:szCs w:val="28"/>
        </w:rPr>
        <w:t xml:space="preserve"> принимает меры по поддержанию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 повышению уровня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и профессионализма работников Учреждения</w:t>
      </w:r>
      <w:r w:rsidRPr="005579EE">
        <w:rPr>
          <w:rFonts w:ascii="Times New Roman" w:hAnsi="Times New Roman" w:cs="Times New Roman"/>
          <w:sz w:val="28"/>
          <w:szCs w:val="28"/>
        </w:rPr>
        <w:t>, в том числе путем проведения профессионального обучения.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стремятся к повышению своего профессионального уровня;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579E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 независимость: работники Учреждения </w:t>
      </w:r>
      <w:r w:rsidRPr="005579EE">
        <w:rPr>
          <w:rFonts w:ascii="Times New Roman" w:hAnsi="Times New Roman" w:cs="Times New Roman"/>
          <w:sz w:val="28"/>
          <w:szCs w:val="28"/>
        </w:rPr>
        <w:t>в процессе осуществления деятельности не допускают предвзятости и зависимости от третьих лиц, которые могут нанести ущерб правам</w:t>
      </w:r>
      <w:r>
        <w:rPr>
          <w:rFonts w:ascii="Times New Roman" w:hAnsi="Times New Roman" w:cs="Times New Roman"/>
          <w:sz w:val="28"/>
          <w:szCs w:val="28"/>
        </w:rPr>
        <w:t xml:space="preserve"> и законным интересам клиентов Учреждения, деловых партнеров Учреждения</w:t>
      </w:r>
      <w:r w:rsidRPr="005579EE">
        <w:rPr>
          <w:rFonts w:ascii="Times New Roman" w:hAnsi="Times New Roman" w:cs="Times New Roman"/>
          <w:sz w:val="28"/>
          <w:szCs w:val="28"/>
        </w:rPr>
        <w:t>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579E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 xml:space="preserve">добросовестность: работники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обязаны ответственно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 справедливо относ</w:t>
      </w:r>
      <w:r>
        <w:rPr>
          <w:rFonts w:ascii="Times New Roman" w:hAnsi="Times New Roman" w:cs="Times New Roman"/>
          <w:sz w:val="28"/>
          <w:szCs w:val="28"/>
        </w:rPr>
        <w:t>иться друг к другу, к клиентам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деловым партнерам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.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5579EE">
        <w:rPr>
          <w:rFonts w:ascii="Times New Roman" w:hAnsi="Times New Roman" w:cs="Times New Roman"/>
          <w:sz w:val="28"/>
          <w:szCs w:val="28"/>
        </w:rPr>
        <w:t xml:space="preserve"> обеспечивает все необходимые условия, позволяющие </w:t>
      </w:r>
      <w:r>
        <w:rPr>
          <w:rFonts w:ascii="Times New Roman" w:hAnsi="Times New Roman" w:cs="Times New Roman"/>
          <w:sz w:val="28"/>
          <w:szCs w:val="28"/>
        </w:rPr>
        <w:br/>
        <w:t>ее клиенту, а также о</w:t>
      </w:r>
      <w:r w:rsidRPr="005579EE">
        <w:rPr>
          <w:rFonts w:ascii="Times New Roman" w:hAnsi="Times New Roman" w:cs="Times New Roman"/>
          <w:sz w:val="28"/>
          <w:szCs w:val="28"/>
        </w:rPr>
        <w:t xml:space="preserve">рганизации, контролирующей его деятельность, получать документы, необходимые для осуществления ими деятельности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с требованиями законодательства Российской Федерации;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579EE">
        <w:rPr>
          <w:rFonts w:ascii="Times New Roman" w:hAnsi="Times New Roman" w:cs="Times New Roman"/>
          <w:sz w:val="28"/>
          <w:szCs w:val="28"/>
        </w:rPr>
        <w:t xml:space="preserve">6 информационная открытость: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5579EE">
        <w:rPr>
          <w:rFonts w:ascii="Times New Roman" w:hAnsi="Times New Roman" w:cs="Times New Roman"/>
          <w:sz w:val="28"/>
          <w:szCs w:val="28"/>
        </w:rPr>
        <w:t xml:space="preserve"> осуществляет раскрытие информации о своем правовом статусе, финансовом состоянии, операциях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с финансовыми инструментами в процессе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579EE">
        <w:rPr>
          <w:rFonts w:ascii="Times New Roman" w:hAnsi="Times New Roman" w:cs="Times New Roman"/>
          <w:sz w:val="28"/>
          <w:szCs w:val="28"/>
        </w:rPr>
        <w:t xml:space="preserve">7 объективность и справедливое отношение: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5579EE">
        <w:rPr>
          <w:rFonts w:ascii="Times New Roman" w:hAnsi="Times New Roman" w:cs="Times New Roman"/>
          <w:sz w:val="28"/>
          <w:szCs w:val="28"/>
        </w:rPr>
        <w:t xml:space="preserve"> обеспечивает справедливое (равное) отношение ко всем клиентам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5579EE">
        <w:rPr>
          <w:rFonts w:ascii="Times New Roman" w:hAnsi="Times New Roman" w:cs="Times New Roman"/>
          <w:sz w:val="28"/>
          <w:szCs w:val="28"/>
        </w:rPr>
        <w:t xml:space="preserve">и деловым партнерам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.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579EE">
        <w:rPr>
          <w:rFonts w:ascii="Times New Roman" w:hAnsi="Times New Roman" w:cs="Times New Roman"/>
          <w:sz w:val="28"/>
          <w:szCs w:val="28"/>
        </w:rPr>
        <w:t>. Основные правила служебного поведения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 Учреждения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обязаны: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 xml:space="preserve">1 исполнять должностные обязанности добросовестно и на высоком </w:t>
      </w:r>
      <w:r w:rsidRPr="005579EE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профессиональном уровне в целях обеспечения эффективной работы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2 исходить из того, что признание, соблюдение и защита прав и свобод человека и гражданина определяют основной с</w:t>
      </w:r>
      <w:r>
        <w:rPr>
          <w:rFonts w:ascii="Times New Roman" w:hAnsi="Times New Roman" w:cs="Times New Roman"/>
          <w:sz w:val="28"/>
          <w:szCs w:val="28"/>
        </w:rPr>
        <w:t>мысл и содержание деятельности Учреждения</w:t>
      </w:r>
      <w:r w:rsidRPr="005579EE">
        <w:rPr>
          <w:rFonts w:ascii="Times New Roman" w:hAnsi="Times New Roman" w:cs="Times New Roman"/>
          <w:sz w:val="28"/>
          <w:szCs w:val="28"/>
        </w:rPr>
        <w:t>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3 осуществлять свою деятельност</w:t>
      </w:r>
      <w:r>
        <w:rPr>
          <w:rFonts w:ascii="Times New Roman" w:hAnsi="Times New Roman" w:cs="Times New Roman"/>
          <w:sz w:val="28"/>
          <w:szCs w:val="28"/>
        </w:rPr>
        <w:t>ь в пределах полномочий данного Учреждения</w:t>
      </w:r>
      <w:r w:rsidRPr="005579EE">
        <w:rPr>
          <w:rFonts w:ascii="Times New Roman" w:hAnsi="Times New Roman" w:cs="Times New Roman"/>
          <w:sz w:val="28"/>
          <w:szCs w:val="28"/>
        </w:rPr>
        <w:t>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5579EE">
        <w:rPr>
          <w:rFonts w:ascii="Times New Roman" w:hAnsi="Times New Roman" w:cs="Times New Roman"/>
          <w:sz w:val="28"/>
          <w:szCs w:val="28"/>
        </w:rPr>
        <w:t xml:space="preserve"> соблюдать беспристрастность, исключающую возможность влияния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служебную деятельность решений политических партий, иных общественных объединений;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5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6 постоянно стремиться к обеспечению эффективного использования ресурсов, находящихся в распоряжении;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7 соблюдать правила делового поведения и общения, проявлять корректность и внимательность в обращении с клиентами и деловыми партнерами;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8 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конфессий, способствовать межнациональному и межконфессиональному согласию;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>защищать и поддерживать человеческое достоинство граждан, учитывать их индивидуальность, интересы и социальные потребности на основе построения толерантных отношений с ними;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0 </w:t>
      </w:r>
      <w:r w:rsidRPr="005579EE">
        <w:rPr>
          <w:rFonts w:ascii="Times New Roman" w:hAnsi="Times New Roman" w:cs="Times New Roman"/>
          <w:sz w:val="28"/>
          <w:szCs w:val="28"/>
        </w:rPr>
        <w:t xml:space="preserve">соблюдать права клиентов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гарантировать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им непосредственное участие в процессе принятия решений на основе предоставления полной информации, касающейся конкретного клиента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в конкретной ситуации;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воздерживаться от поведения, которое могло бы вызвать сомнение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в объективном исполнении долж</w:t>
      </w:r>
      <w:r>
        <w:rPr>
          <w:rFonts w:ascii="Times New Roman" w:hAnsi="Times New Roman" w:cs="Times New Roman"/>
          <w:sz w:val="28"/>
          <w:szCs w:val="28"/>
        </w:rPr>
        <w:t>ностных обязанностей работника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а также не допускать конфликтных ситуаций, способных дискредитировать их деятельность и спо</w:t>
      </w:r>
      <w:r>
        <w:rPr>
          <w:rFonts w:ascii="Times New Roman" w:hAnsi="Times New Roman" w:cs="Times New Roman"/>
          <w:sz w:val="28"/>
          <w:szCs w:val="28"/>
        </w:rPr>
        <w:t>собных нанести ущерб репутации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  <w:proofErr w:type="gramEnd"/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4.12 </w:t>
      </w:r>
      <w:r w:rsidRPr="005579EE">
        <w:rPr>
          <w:rFonts w:ascii="Times New Roman" w:hAnsi="Times New Roman" w:cs="Times New Roman"/>
          <w:sz w:val="28"/>
          <w:szCs w:val="28"/>
        </w:rPr>
        <w:t xml:space="preserve">не использовать должностное положение для оказания влияния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 xml:space="preserve">соблюдать установленные правила публичных выступлений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5579EE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>уважительно относиться к деятельности представителей средств массовой информации по ин</w:t>
      </w:r>
      <w:r>
        <w:rPr>
          <w:rFonts w:ascii="Times New Roman" w:hAnsi="Times New Roman" w:cs="Times New Roman"/>
          <w:sz w:val="28"/>
          <w:szCs w:val="28"/>
        </w:rPr>
        <w:t>формированию общества о работе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а также оказывать содействие в получении достоверной информации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>нести персональную ответственность за результаты своей деятельности;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4.16 работники Учреждения </w:t>
      </w:r>
      <w:r w:rsidRPr="005579EE">
        <w:rPr>
          <w:rFonts w:ascii="Times New Roman" w:hAnsi="Times New Roman" w:cs="Times New Roman"/>
          <w:sz w:val="28"/>
          <w:szCs w:val="28"/>
        </w:rPr>
        <w:t xml:space="preserve">призваны способствовать своим служебным поведением установлению в коллективе деловых взаимоотношений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 конструктивного сотрудничества друг с другом;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 xml:space="preserve">17 внешний вид работника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5579EE">
        <w:rPr>
          <w:rFonts w:ascii="Times New Roman" w:hAnsi="Times New Roman" w:cs="Times New Roman"/>
          <w:sz w:val="28"/>
          <w:szCs w:val="28"/>
        </w:rPr>
        <w:t>при исполнении им должностных обязанностей, в зависимости от условий работы и формата служебного мероприятия, долже</w:t>
      </w:r>
      <w:r>
        <w:rPr>
          <w:rFonts w:ascii="Times New Roman" w:hAnsi="Times New Roman" w:cs="Times New Roman"/>
          <w:sz w:val="28"/>
          <w:szCs w:val="28"/>
        </w:rPr>
        <w:t>н выражать уважение к клиентам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, деловым партнерам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, соответствовать общепринятому деловому (или корпоративному) стилю. Критериями делового стиля являются официальность, сдержанность, традиционность, аккуратность.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В служебном поведении работника </w:t>
      </w:r>
      <w:proofErr w:type="gramStart"/>
      <w:r w:rsidRPr="005579EE">
        <w:rPr>
          <w:rFonts w:ascii="Times New Roman" w:hAnsi="Times New Roman" w:cs="Times New Roman"/>
          <w:sz w:val="28"/>
          <w:szCs w:val="28"/>
        </w:rPr>
        <w:t>недопустимы</w:t>
      </w:r>
      <w:proofErr w:type="gramEnd"/>
      <w:r w:rsidRPr="005579EE">
        <w:rPr>
          <w:rFonts w:ascii="Times New Roman" w:hAnsi="Times New Roman" w:cs="Times New Roman"/>
          <w:sz w:val="28"/>
          <w:szCs w:val="28"/>
        </w:rPr>
        <w:t>: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579EE">
        <w:rPr>
          <w:rFonts w:ascii="Times New Roman" w:hAnsi="Times New Roman" w:cs="Times New Roman"/>
          <w:sz w:val="28"/>
          <w:szCs w:val="28"/>
        </w:rPr>
        <w:t xml:space="preserve"> любого вида высказывания и действия дискриминационного характера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5579EE">
        <w:rPr>
          <w:rFonts w:ascii="Times New Roman" w:hAnsi="Times New Roman" w:cs="Times New Roman"/>
          <w:sz w:val="28"/>
          <w:szCs w:val="28"/>
        </w:rPr>
        <w:t>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>, наделенный организационно-распорядительными полномочиями, также обязан: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5579EE">
        <w:rPr>
          <w:rFonts w:ascii="Times New Roman" w:hAnsi="Times New Roman" w:cs="Times New Roman"/>
          <w:sz w:val="28"/>
          <w:szCs w:val="28"/>
        </w:rPr>
        <w:t>принимать меры по предотвращению и урегулированию конфликта интересов;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579EE">
        <w:rPr>
          <w:rFonts w:ascii="Times New Roman" w:hAnsi="Times New Roman" w:cs="Times New Roman"/>
          <w:sz w:val="28"/>
          <w:szCs w:val="28"/>
        </w:rPr>
        <w:t xml:space="preserve"> принимать меры по предупреждению и пресечению коррупции;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79EE">
        <w:rPr>
          <w:rFonts w:ascii="Times New Roman" w:hAnsi="Times New Roman" w:cs="Times New Roman"/>
          <w:sz w:val="28"/>
          <w:szCs w:val="28"/>
        </w:rPr>
        <w:t>своим личным поведением подавать пример честности, беспристрастности и справедливости.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579EE">
        <w:rPr>
          <w:rFonts w:ascii="Times New Roman" w:hAnsi="Times New Roman" w:cs="Times New Roman"/>
          <w:sz w:val="28"/>
          <w:szCs w:val="28"/>
        </w:rPr>
        <w:t>. Требования к антикоррупционному поведению работников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при исполнении им должностных обязанностей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не вправе допускать личную заинтересованность, которая приводит или может привести к конфликту интересов.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В установленных законодательством Российс</w:t>
      </w:r>
      <w:r>
        <w:rPr>
          <w:rFonts w:ascii="Times New Roman" w:hAnsi="Times New Roman" w:cs="Times New Roman"/>
          <w:sz w:val="28"/>
          <w:szCs w:val="28"/>
        </w:rPr>
        <w:t>кой Федерации случаях работник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обязан представлять сведения о доходах, расходах,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характера.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Работнику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</w:t>
      </w:r>
      <w:r w:rsidRPr="005579EE">
        <w:rPr>
          <w:rFonts w:ascii="Times New Roman" w:hAnsi="Times New Roman" w:cs="Times New Roman"/>
          <w:sz w:val="28"/>
          <w:szCs w:val="28"/>
        </w:rPr>
        <w:lastRenderedPageBreak/>
        <w:t>транспортных расходов и иные вознаграждения). В указанных случаях подарки,</w:t>
      </w:r>
      <w:r>
        <w:rPr>
          <w:rFonts w:ascii="Times New Roman" w:hAnsi="Times New Roman" w:cs="Times New Roman"/>
          <w:sz w:val="28"/>
          <w:szCs w:val="28"/>
        </w:rPr>
        <w:t xml:space="preserve"> полученные работником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 связи с протокольными мероприятиями, служебными командировками и с другими официальными мероприятиями, признаются собственностью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и передаются работником по акту </w:t>
      </w:r>
      <w:r>
        <w:rPr>
          <w:rFonts w:ascii="Times New Roman" w:hAnsi="Times New Roman" w:cs="Times New Roman"/>
          <w:sz w:val="28"/>
          <w:szCs w:val="28"/>
        </w:rPr>
        <w:br/>
        <w:t>в Учреждение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 порядке, предусмотренном норм</w:t>
      </w:r>
      <w:r>
        <w:rPr>
          <w:rFonts w:ascii="Times New Roman" w:hAnsi="Times New Roman" w:cs="Times New Roman"/>
          <w:sz w:val="28"/>
          <w:szCs w:val="28"/>
        </w:rPr>
        <w:t>ативным актом Учреждения</w:t>
      </w:r>
      <w:r w:rsidRPr="005579EE">
        <w:rPr>
          <w:rFonts w:ascii="Times New Roman" w:hAnsi="Times New Roman" w:cs="Times New Roman"/>
          <w:sz w:val="28"/>
          <w:szCs w:val="28"/>
        </w:rPr>
        <w:t>.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579EE">
        <w:rPr>
          <w:rFonts w:ascii="Times New Roman" w:hAnsi="Times New Roman" w:cs="Times New Roman"/>
          <w:sz w:val="28"/>
          <w:szCs w:val="28"/>
        </w:rPr>
        <w:t>. Обращение со служебной информацией</w:t>
      </w: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213B7" w:rsidRPr="005579EE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обязан принимать соответствующие меры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по обеспечению конфиденциальности информации, ставшей известной ему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в связи с исполнением им должностных обязанностей, за несанкционированное разглашение которой он несет ответственность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Учреждения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вправе обрабатывать и передавать служебную информацию при соблюдении действующих в </w:t>
      </w:r>
      <w:r>
        <w:rPr>
          <w:rFonts w:ascii="Times New Roman" w:hAnsi="Times New Roman" w:cs="Times New Roman"/>
          <w:sz w:val="28"/>
          <w:szCs w:val="28"/>
        </w:rPr>
        <w:t>Учреждении</w:t>
      </w:r>
      <w:r w:rsidRPr="005579EE">
        <w:rPr>
          <w:rFonts w:ascii="Times New Roman" w:hAnsi="Times New Roman" w:cs="Times New Roman"/>
          <w:sz w:val="28"/>
          <w:szCs w:val="28"/>
        </w:rPr>
        <w:t xml:space="preserve"> норм и требований, принятых в соответствии с законодательством Российской Федерации.</w:t>
      </w: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921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C685E" w:rsidRPr="003F2518" w:rsidSect="00CB0A06">
      <w:headerReference w:type="default" r:id="rId10"/>
      <w:footerReference w:type="default" r:id="rId11"/>
      <w:pgSz w:w="11906" w:h="16838"/>
      <w:pgMar w:top="1134" w:right="567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48D" w:rsidRDefault="00F4448D" w:rsidP="00FD11A5">
      <w:pPr>
        <w:spacing w:after="0" w:line="240" w:lineRule="auto"/>
      </w:pPr>
      <w:r>
        <w:separator/>
      </w:r>
    </w:p>
  </w:endnote>
  <w:endnote w:type="continuationSeparator" w:id="0">
    <w:p w:rsidR="00F4448D" w:rsidRDefault="00F4448D" w:rsidP="00FD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1789000"/>
      <w:docPartObj>
        <w:docPartGallery w:val="Page Numbers (Bottom of Page)"/>
        <w:docPartUnique/>
      </w:docPartObj>
    </w:sdtPr>
    <w:sdtEndPr/>
    <w:sdtContent>
      <w:p w:rsidR="006A0105" w:rsidRDefault="006A010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3FE">
          <w:rPr>
            <w:noProof/>
          </w:rPr>
          <w:t>1</w:t>
        </w:r>
        <w:r>
          <w:fldChar w:fldCharType="end"/>
        </w:r>
      </w:p>
    </w:sdtContent>
  </w:sdt>
  <w:p w:rsidR="006A0105" w:rsidRDefault="006A010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48D" w:rsidRDefault="00F4448D" w:rsidP="00FD11A5">
      <w:pPr>
        <w:spacing w:after="0" w:line="240" w:lineRule="auto"/>
      </w:pPr>
      <w:r>
        <w:separator/>
      </w:r>
    </w:p>
  </w:footnote>
  <w:footnote w:type="continuationSeparator" w:id="0">
    <w:p w:rsidR="00F4448D" w:rsidRDefault="00F4448D" w:rsidP="00FD1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56F" w:rsidRPr="00FD11A5" w:rsidRDefault="006A256F">
    <w:pPr>
      <w:pStyle w:val="a5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76"/>
    <w:rsid w:val="00005717"/>
    <w:rsid w:val="00086A93"/>
    <w:rsid w:val="000C685E"/>
    <w:rsid w:val="000D1023"/>
    <w:rsid w:val="000E166B"/>
    <w:rsid w:val="000F204A"/>
    <w:rsid w:val="000F5CC7"/>
    <w:rsid w:val="001034E0"/>
    <w:rsid w:val="0011305F"/>
    <w:rsid w:val="0012232C"/>
    <w:rsid w:val="00124663"/>
    <w:rsid w:val="00185FB9"/>
    <w:rsid w:val="00187B09"/>
    <w:rsid w:val="001F1A64"/>
    <w:rsid w:val="001F5079"/>
    <w:rsid w:val="00203C3B"/>
    <w:rsid w:val="0021632B"/>
    <w:rsid w:val="00222982"/>
    <w:rsid w:val="002721D2"/>
    <w:rsid w:val="002A218C"/>
    <w:rsid w:val="002C46E0"/>
    <w:rsid w:val="002D3A0E"/>
    <w:rsid w:val="002F33D5"/>
    <w:rsid w:val="00337D15"/>
    <w:rsid w:val="003437E1"/>
    <w:rsid w:val="0035366B"/>
    <w:rsid w:val="00377BB1"/>
    <w:rsid w:val="0039485B"/>
    <w:rsid w:val="0042636B"/>
    <w:rsid w:val="0046228D"/>
    <w:rsid w:val="004C7772"/>
    <w:rsid w:val="005002B5"/>
    <w:rsid w:val="0050722A"/>
    <w:rsid w:val="00526433"/>
    <w:rsid w:val="00533EA3"/>
    <w:rsid w:val="005579EE"/>
    <w:rsid w:val="005D6CD8"/>
    <w:rsid w:val="00613256"/>
    <w:rsid w:val="006456B7"/>
    <w:rsid w:val="00650ED9"/>
    <w:rsid w:val="00660E1F"/>
    <w:rsid w:val="0068008D"/>
    <w:rsid w:val="006830C8"/>
    <w:rsid w:val="006A0105"/>
    <w:rsid w:val="006A256F"/>
    <w:rsid w:val="006C4C1F"/>
    <w:rsid w:val="006D42F9"/>
    <w:rsid w:val="006F27D1"/>
    <w:rsid w:val="00702AB0"/>
    <w:rsid w:val="007660E4"/>
    <w:rsid w:val="00767FF9"/>
    <w:rsid w:val="007E73FE"/>
    <w:rsid w:val="0080381D"/>
    <w:rsid w:val="00837970"/>
    <w:rsid w:val="00892EFD"/>
    <w:rsid w:val="00894A9F"/>
    <w:rsid w:val="008D70BB"/>
    <w:rsid w:val="009213B7"/>
    <w:rsid w:val="00946611"/>
    <w:rsid w:val="009944CB"/>
    <w:rsid w:val="009D1A5F"/>
    <w:rsid w:val="00A14DB8"/>
    <w:rsid w:val="00A35616"/>
    <w:rsid w:val="00A37ABE"/>
    <w:rsid w:val="00A54317"/>
    <w:rsid w:val="00A6078A"/>
    <w:rsid w:val="00AC3594"/>
    <w:rsid w:val="00AD748F"/>
    <w:rsid w:val="00AE0D0F"/>
    <w:rsid w:val="00AF595F"/>
    <w:rsid w:val="00B2214E"/>
    <w:rsid w:val="00B32478"/>
    <w:rsid w:val="00B364CF"/>
    <w:rsid w:val="00B87A2B"/>
    <w:rsid w:val="00BC633C"/>
    <w:rsid w:val="00C23E3B"/>
    <w:rsid w:val="00C31B76"/>
    <w:rsid w:val="00C355BA"/>
    <w:rsid w:val="00C75590"/>
    <w:rsid w:val="00CA5E8A"/>
    <w:rsid w:val="00CB0A06"/>
    <w:rsid w:val="00CB707F"/>
    <w:rsid w:val="00CC2F18"/>
    <w:rsid w:val="00CC6E4B"/>
    <w:rsid w:val="00D32BAE"/>
    <w:rsid w:val="00D52D03"/>
    <w:rsid w:val="00DB047B"/>
    <w:rsid w:val="00DC007C"/>
    <w:rsid w:val="00E13923"/>
    <w:rsid w:val="00E400B8"/>
    <w:rsid w:val="00E62D36"/>
    <w:rsid w:val="00E7411A"/>
    <w:rsid w:val="00EC08A5"/>
    <w:rsid w:val="00ED2F71"/>
    <w:rsid w:val="00EF2B66"/>
    <w:rsid w:val="00F406DE"/>
    <w:rsid w:val="00F4448D"/>
    <w:rsid w:val="00F821CC"/>
    <w:rsid w:val="00FC1C99"/>
    <w:rsid w:val="00FD11A5"/>
    <w:rsid w:val="00FE1407"/>
    <w:rsid w:val="00FE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1A5"/>
  </w:style>
  <w:style w:type="paragraph" w:styleId="a7">
    <w:name w:val="footer"/>
    <w:basedOn w:val="a"/>
    <w:link w:val="a8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2643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2643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2643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643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1A5"/>
  </w:style>
  <w:style w:type="paragraph" w:styleId="a7">
    <w:name w:val="footer"/>
    <w:basedOn w:val="a"/>
    <w:link w:val="a8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2643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2643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2643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64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382B125F572205EB785D58FD0BDDC4EBA2C77B7300A4F853ABF6n7c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47D85-B5CD-48B2-A1E4-2A0516A44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Косенок Дарья Сергеевна</dc:creator>
  <cp:lastModifiedBy>12345</cp:lastModifiedBy>
  <cp:revision>10</cp:revision>
  <cp:lastPrinted>2020-04-14T10:09:00Z</cp:lastPrinted>
  <dcterms:created xsi:type="dcterms:W3CDTF">2016-08-24T04:26:00Z</dcterms:created>
  <dcterms:modified xsi:type="dcterms:W3CDTF">2020-04-20T07:43:00Z</dcterms:modified>
</cp:coreProperties>
</file>