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FE" w:rsidRDefault="007E73FE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103C144" wp14:editId="081A01C8">
            <wp:simplePos x="0" y="0"/>
            <wp:positionH relativeFrom="column">
              <wp:posOffset>-900430</wp:posOffset>
            </wp:positionH>
            <wp:positionV relativeFrom="paragraph">
              <wp:posOffset>-562610</wp:posOffset>
            </wp:positionV>
            <wp:extent cx="7566025" cy="10429875"/>
            <wp:effectExtent l="0" t="0" r="0" b="9525"/>
            <wp:wrapThrough wrapText="bothSides">
              <wp:wrapPolygon edited="0">
                <wp:start x="0" y="0"/>
                <wp:lineTo x="0" y="21580"/>
                <wp:lineTo x="21537" y="21580"/>
                <wp:lineTo x="21537" y="0"/>
                <wp:lineTo x="0" y="0"/>
              </wp:wrapPolygon>
            </wp:wrapThrough>
            <wp:docPr id="1" name="Рисунок 1" descr="C:\Users\12345\Desktop\Коррупц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esktop\Коррупция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Кодекс </w:t>
      </w:r>
      <w:r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служит основой для формирования взаимоотношений </w:t>
      </w:r>
      <w:r>
        <w:rPr>
          <w:rFonts w:ascii="Times New Roman" w:hAnsi="Times New Roman" w:cs="Times New Roman"/>
          <w:sz w:val="28"/>
          <w:szCs w:val="28"/>
        </w:rPr>
        <w:br/>
        <w:t>в Учреждении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основанных на нормах морали, уважительного отношения </w:t>
      </w:r>
      <w:r>
        <w:rPr>
          <w:rFonts w:ascii="Times New Roman" w:hAnsi="Times New Roman" w:cs="Times New Roman"/>
          <w:sz w:val="28"/>
          <w:szCs w:val="28"/>
        </w:rPr>
        <w:br/>
        <w:t>к работникам и Учреждению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призван повысить эффективность выполнения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5579EE">
        <w:rPr>
          <w:rFonts w:ascii="Times New Roman" w:hAnsi="Times New Roman" w:cs="Times New Roman"/>
          <w:sz w:val="28"/>
          <w:szCs w:val="28"/>
        </w:rPr>
        <w:t>своих должностных обязанностей.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а каждый гражданин Российской Федерац</w:t>
      </w:r>
      <w:r>
        <w:rPr>
          <w:rFonts w:ascii="Times New Roman" w:hAnsi="Times New Roman" w:cs="Times New Roman"/>
          <w:sz w:val="28"/>
          <w:szCs w:val="28"/>
        </w:rPr>
        <w:t>ии вправе ожидать от работника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поведения в отношениях с ним в соответствии с положениями Кодекса.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</w:t>
      </w:r>
      <w:r>
        <w:rPr>
          <w:rFonts w:ascii="Times New Roman" w:hAnsi="Times New Roman" w:cs="Times New Roman"/>
          <w:sz w:val="28"/>
          <w:szCs w:val="28"/>
        </w:rPr>
        <w:t>одекса руководитель и работник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несет моральную ответственность, а также иную ответственность в соответствии с законодательством Российской Федерации.</w:t>
      </w:r>
    </w:p>
    <w:p w:rsidR="009213B7" w:rsidRPr="00124663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и не подлежащая разглашению информация, находящаяся в распоряжении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силу их служебных обязанностей, распространение которой может нанести ущерб законным интересам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клиентов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, деловых партнеров;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ситуация, при которой личная (прямая или косвенная) заинтересованность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с одной стороны, и правами и законными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клиентов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способное привести к причинению вреда правам и законным интересам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клиентов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взаимодействует на основании договора в установленной сфере деятельности.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основывается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законность: 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работники 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осуществляют свою деятельность в соответствии с </w:t>
      </w:r>
      <w:hyperlink r:id="rId9" w:history="1">
        <w:r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приор</w:t>
      </w:r>
      <w:r>
        <w:rPr>
          <w:rFonts w:ascii="Times New Roman" w:hAnsi="Times New Roman" w:cs="Times New Roman"/>
          <w:sz w:val="28"/>
          <w:szCs w:val="28"/>
        </w:rPr>
        <w:t>итет прав и законных интересов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клиентов </w:t>
      </w:r>
      <w:r>
        <w:rPr>
          <w:rFonts w:ascii="Times New Roman" w:hAnsi="Times New Roman" w:cs="Times New Roman"/>
          <w:sz w:val="28"/>
          <w:szCs w:val="28"/>
        </w:rPr>
        <w:t>Учреждения, деловых партнеров Учреждения: работники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исходят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того,</w:t>
      </w:r>
      <w:r>
        <w:rPr>
          <w:rFonts w:ascii="Times New Roman" w:hAnsi="Times New Roman" w:cs="Times New Roman"/>
          <w:sz w:val="28"/>
          <w:szCs w:val="28"/>
        </w:rPr>
        <w:t xml:space="preserve"> что права и законные интересы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клиентов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ставятся выше личной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заинтересованности работников 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 профессионализм: 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принимает меры по поддержанию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профессионализма работников Учреждения</w:t>
      </w:r>
      <w:r w:rsidRPr="005579EE">
        <w:rPr>
          <w:rFonts w:ascii="Times New Roman" w:hAnsi="Times New Roman" w:cs="Times New Roman"/>
          <w:sz w:val="28"/>
          <w:szCs w:val="28"/>
        </w:rPr>
        <w:t>, в том числе путем проведения профессионального обучения.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стремятся к повышению своего профессионального уровня;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 независимость: работники Учреждения </w:t>
      </w:r>
      <w:r w:rsidRPr="005579EE">
        <w:rPr>
          <w:rFonts w:ascii="Times New Roman" w:hAnsi="Times New Roman" w:cs="Times New Roman"/>
          <w:sz w:val="28"/>
          <w:szCs w:val="28"/>
        </w:rPr>
        <w:t>в процессе осуществления деятельности не допускают предвзятости и зависимости от третьих лиц, которые могут нанести ущерб правам</w:t>
      </w:r>
      <w:r>
        <w:rPr>
          <w:rFonts w:ascii="Times New Roman" w:hAnsi="Times New Roman" w:cs="Times New Roman"/>
          <w:sz w:val="28"/>
          <w:szCs w:val="28"/>
        </w:rPr>
        <w:t xml:space="preserve"> и законным интересам клиентов Учреждения, деловых партнеров 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обязаны ответственно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справедливо относ</w:t>
      </w:r>
      <w:r>
        <w:rPr>
          <w:rFonts w:ascii="Times New Roman" w:hAnsi="Times New Roman" w:cs="Times New Roman"/>
          <w:sz w:val="28"/>
          <w:szCs w:val="28"/>
        </w:rPr>
        <w:t>иться друг к другу, к клиентам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деловым партнерам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обеспечивает все необходимые условия, позволяющие </w:t>
      </w:r>
      <w:r>
        <w:rPr>
          <w:rFonts w:ascii="Times New Roman" w:hAnsi="Times New Roman" w:cs="Times New Roman"/>
          <w:sz w:val="28"/>
          <w:szCs w:val="28"/>
        </w:rPr>
        <w:br/>
        <w:t>ее клиенту, а также о</w:t>
      </w:r>
      <w:r w:rsidRPr="005579EE">
        <w:rPr>
          <w:rFonts w:ascii="Times New Roman" w:hAnsi="Times New Roman" w:cs="Times New Roman"/>
          <w:sz w:val="28"/>
          <w:szCs w:val="28"/>
        </w:rPr>
        <w:t xml:space="preserve">рганизации, контролирующей его деятельность, получать документы, необходимые для осуществления ими деятельности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осуществляет раскрытие информации о своем правовом статусе, финансовом состоянии, операциях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 xml:space="preserve">7 объективность и справедливое отношение: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обеспечивает справедливое (равное) отношение ко всем клиентам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5579EE">
        <w:rPr>
          <w:rFonts w:ascii="Times New Roman" w:hAnsi="Times New Roman" w:cs="Times New Roman"/>
          <w:sz w:val="28"/>
          <w:szCs w:val="28"/>
        </w:rPr>
        <w:t xml:space="preserve">и деловым партнерам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Учреждения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 xml:space="preserve">1 исполнять должностные обязанности добросовестно и на высоком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профессиональном уровне в целях обеспечения эффективной работы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</w:t>
      </w:r>
      <w:r>
        <w:rPr>
          <w:rFonts w:ascii="Times New Roman" w:hAnsi="Times New Roman" w:cs="Times New Roman"/>
          <w:sz w:val="28"/>
          <w:szCs w:val="28"/>
        </w:rPr>
        <w:t>мысл и содержание деятельности 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</w:t>
      </w:r>
      <w:r>
        <w:rPr>
          <w:rFonts w:ascii="Times New Roman" w:hAnsi="Times New Roman" w:cs="Times New Roman"/>
          <w:sz w:val="28"/>
          <w:szCs w:val="28"/>
        </w:rPr>
        <w:t>ь в пределах полномочий данного 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0 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гарантировать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объективном исполнении долж</w:t>
      </w:r>
      <w:r>
        <w:rPr>
          <w:rFonts w:ascii="Times New Roman" w:hAnsi="Times New Roman" w:cs="Times New Roman"/>
          <w:sz w:val="28"/>
          <w:szCs w:val="28"/>
        </w:rPr>
        <w:t>ностных обязанностей работника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а также не допускать конфликтных ситуаций, способных дискредитировать их деятельность и спо</w:t>
      </w:r>
      <w:r>
        <w:rPr>
          <w:rFonts w:ascii="Times New Roman" w:hAnsi="Times New Roman" w:cs="Times New Roman"/>
          <w:sz w:val="28"/>
          <w:szCs w:val="28"/>
        </w:rPr>
        <w:t>собных нанести ущерб репутации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5579E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уважительно относиться к деятельности представителей средств массовой информации по ин</w:t>
      </w:r>
      <w:r>
        <w:rPr>
          <w:rFonts w:ascii="Times New Roman" w:hAnsi="Times New Roman" w:cs="Times New Roman"/>
          <w:sz w:val="28"/>
          <w:szCs w:val="28"/>
        </w:rPr>
        <w:t>формированию общества о работе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 работники Учреждения 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призваны способствовать своим служебным поведением установлению в коллективе деловых взаимоотношений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 xml:space="preserve">17 внешний вид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5579EE">
        <w:rPr>
          <w:rFonts w:ascii="Times New Roman" w:hAnsi="Times New Roman" w:cs="Times New Roman"/>
          <w:sz w:val="28"/>
          <w:szCs w:val="28"/>
        </w:rPr>
        <w:t>при исполнении им должностных обязанностей, в зависимости от условий работы и формата служебного мероприятия, долже</w:t>
      </w:r>
      <w:r>
        <w:rPr>
          <w:rFonts w:ascii="Times New Roman" w:hAnsi="Times New Roman" w:cs="Times New Roman"/>
          <w:sz w:val="28"/>
          <w:szCs w:val="28"/>
        </w:rPr>
        <w:t>н выражать уважение к клиентам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деловым партнерам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служебном поведении работника </w:t>
      </w:r>
      <w:proofErr w:type="gramStart"/>
      <w:r w:rsidRPr="005579EE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: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, наделенный организационно-распорядительными полномочиями, также обязан: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установленных законодательством Российс</w:t>
      </w:r>
      <w:r>
        <w:rPr>
          <w:rFonts w:ascii="Times New Roman" w:hAnsi="Times New Roman" w:cs="Times New Roman"/>
          <w:sz w:val="28"/>
          <w:szCs w:val="28"/>
        </w:rPr>
        <w:t>кой Федерации случаях работник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обязан представлять сведения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транспортных расходов и иные вознаграждения). В указанных случаях подарки,</w:t>
      </w:r>
      <w:r>
        <w:rPr>
          <w:rFonts w:ascii="Times New Roman" w:hAnsi="Times New Roman" w:cs="Times New Roman"/>
          <w:sz w:val="28"/>
          <w:szCs w:val="28"/>
        </w:rPr>
        <w:t xml:space="preserve"> полученные работником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с другими официальными мероприятиями, признаются собственностью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и передаются работником по акту </w:t>
      </w:r>
      <w:r>
        <w:rPr>
          <w:rFonts w:ascii="Times New Roman" w:hAnsi="Times New Roman" w:cs="Times New Roman"/>
          <w:sz w:val="28"/>
          <w:szCs w:val="28"/>
        </w:rPr>
        <w:br/>
        <w:t>в 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порядке, предусмотренном норм</w:t>
      </w:r>
      <w:r>
        <w:rPr>
          <w:rFonts w:ascii="Times New Roman" w:hAnsi="Times New Roman" w:cs="Times New Roman"/>
          <w:sz w:val="28"/>
          <w:szCs w:val="28"/>
        </w:rPr>
        <w:t>ативным актом Учреждения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13B7" w:rsidRPr="005579EE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обязан принимать соответствующие меры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вправе обрабатывать и передавать служебную информацию при соблюдении действующих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норм и требований, принятых в соответствии с законодательством Российской Федерации.</w:t>
      </w: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3B7" w:rsidRDefault="009213B7" w:rsidP="009213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921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headerReference w:type="default" r:id="rId10"/>
      <w:footerReference w:type="default" r:id="rId11"/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8D" w:rsidRDefault="00F4448D" w:rsidP="00FD11A5">
      <w:pPr>
        <w:spacing w:after="0" w:line="240" w:lineRule="auto"/>
      </w:pPr>
      <w:r>
        <w:separator/>
      </w:r>
    </w:p>
  </w:endnote>
  <w:endnote w:type="continuationSeparator" w:id="0">
    <w:p w:rsidR="00F4448D" w:rsidRDefault="00F4448D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789000"/>
      <w:docPartObj>
        <w:docPartGallery w:val="Page Numbers (Bottom of Page)"/>
        <w:docPartUnique/>
      </w:docPartObj>
    </w:sdtPr>
    <w:sdtEndPr/>
    <w:sdtContent>
      <w:p w:rsidR="006A0105" w:rsidRDefault="006A01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3FE">
          <w:rPr>
            <w:noProof/>
          </w:rPr>
          <w:t>1</w:t>
        </w:r>
        <w:r>
          <w:fldChar w:fldCharType="end"/>
        </w:r>
      </w:p>
    </w:sdtContent>
  </w:sdt>
  <w:p w:rsidR="006A0105" w:rsidRDefault="006A01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8D" w:rsidRDefault="00F4448D" w:rsidP="00FD11A5">
      <w:pPr>
        <w:spacing w:after="0" w:line="240" w:lineRule="auto"/>
      </w:pPr>
      <w:r>
        <w:separator/>
      </w:r>
    </w:p>
  </w:footnote>
  <w:footnote w:type="continuationSeparator" w:id="0">
    <w:p w:rsidR="00F4448D" w:rsidRDefault="00F4448D" w:rsidP="00FD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6F" w:rsidRPr="00FD11A5" w:rsidRDefault="006A256F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05717"/>
    <w:rsid w:val="00086A93"/>
    <w:rsid w:val="000C685E"/>
    <w:rsid w:val="000D1023"/>
    <w:rsid w:val="000E166B"/>
    <w:rsid w:val="000F204A"/>
    <w:rsid w:val="000F5CC7"/>
    <w:rsid w:val="001034E0"/>
    <w:rsid w:val="0011305F"/>
    <w:rsid w:val="0012232C"/>
    <w:rsid w:val="00124663"/>
    <w:rsid w:val="00185FB9"/>
    <w:rsid w:val="00187B09"/>
    <w:rsid w:val="001F1A64"/>
    <w:rsid w:val="001F5079"/>
    <w:rsid w:val="00203C3B"/>
    <w:rsid w:val="0021632B"/>
    <w:rsid w:val="00222982"/>
    <w:rsid w:val="002721D2"/>
    <w:rsid w:val="002A218C"/>
    <w:rsid w:val="002C46E0"/>
    <w:rsid w:val="002D3A0E"/>
    <w:rsid w:val="002F33D5"/>
    <w:rsid w:val="00337D15"/>
    <w:rsid w:val="003437E1"/>
    <w:rsid w:val="0035366B"/>
    <w:rsid w:val="00377BB1"/>
    <w:rsid w:val="0039485B"/>
    <w:rsid w:val="0042636B"/>
    <w:rsid w:val="0046228D"/>
    <w:rsid w:val="004C7772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0105"/>
    <w:rsid w:val="006A256F"/>
    <w:rsid w:val="006C4C1F"/>
    <w:rsid w:val="006D42F9"/>
    <w:rsid w:val="006F27D1"/>
    <w:rsid w:val="00702AB0"/>
    <w:rsid w:val="007660E4"/>
    <w:rsid w:val="00767FF9"/>
    <w:rsid w:val="007E73FE"/>
    <w:rsid w:val="0080381D"/>
    <w:rsid w:val="00837970"/>
    <w:rsid w:val="00892EFD"/>
    <w:rsid w:val="00894A9F"/>
    <w:rsid w:val="008D70BB"/>
    <w:rsid w:val="009213B7"/>
    <w:rsid w:val="00946611"/>
    <w:rsid w:val="009944CB"/>
    <w:rsid w:val="009D1A5F"/>
    <w:rsid w:val="00A14DB8"/>
    <w:rsid w:val="00A35616"/>
    <w:rsid w:val="00A37ABE"/>
    <w:rsid w:val="00A54317"/>
    <w:rsid w:val="00A6078A"/>
    <w:rsid w:val="00AC3594"/>
    <w:rsid w:val="00AD748F"/>
    <w:rsid w:val="00AE0D0F"/>
    <w:rsid w:val="00AF595F"/>
    <w:rsid w:val="00B2214E"/>
    <w:rsid w:val="00B32478"/>
    <w:rsid w:val="00B364CF"/>
    <w:rsid w:val="00B87A2B"/>
    <w:rsid w:val="00BC633C"/>
    <w:rsid w:val="00C23E3B"/>
    <w:rsid w:val="00C31B76"/>
    <w:rsid w:val="00C355BA"/>
    <w:rsid w:val="00C75590"/>
    <w:rsid w:val="00CA5E8A"/>
    <w:rsid w:val="00CB0A06"/>
    <w:rsid w:val="00CB707F"/>
    <w:rsid w:val="00CC2F18"/>
    <w:rsid w:val="00CC6E4B"/>
    <w:rsid w:val="00D32BAE"/>
    <w:rsid w:val="00D52D03"/>
    <w:rsid w:val="00DB047B"/>
    <w:rsid w:val="00DC007C"/>
    <w:rsid w:val="00E13923"/>
    <w:rsid w:val="00E400B8"/>
    <w:rsid w:val="00E62D36"/>
    <w:rsid w:val="00E7411A"/>
    <w:rsid w:val="00EC08A5"/>
    <w:rsid w:val="00ED2F71"/>
    <w:rsid w:val="00EF2B66"/>
    <w:rsid w:val="00F406DE"/>
    <w:rsid w:val="00F4448D"/>
    <w:rsid w:val="00F821CC"/>
    <w:rsid w:val="00FC1C99"/>
    <w:rsid w:val="00FD11A5"/>
    <w:rsid w:val="00FE1407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382B125F572205EB785D58FD0BDDC4EBA2C77B7300A4F853ABF6n7c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7D85-B5CD-48B2-A1E4-2A0516A4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12345</cp:lastModifiedBy>
  <cp:revision>10</cp:revision>
  <cp:lastPrinted>2020-04-14T10:09:00Z</cp:lastPrinted>
  <dcterms:created xsi:type="dcterms:W3CDTF">2016-08-24T04:26:00Z</dcterms:created>
  <dcterms:modified xsi:type="dcterms:W3CDTF">2020-04-20T07:43:00Z</dcterms:modified>
</cp:coreProperties>
</file>